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bookmarkStart w:id="3" w:name="_GoBack"/>
      <w:bookmarkEnd w:id="3"/>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F5637">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437136" w:rsidRPr="00437136">
              <w:rPr>
                <w:color w:val="1F497D" w:themeColor="text2"/>
                <w:sz w:val="24"/>
                <w:szCs w:val="24"/>
              </w:rPr>
              <w:t xml:space="preserve">ул. </w:t>
            </w:r>
            <w:r w:rsidR="00815CDD">
              <w:rPr>
                <w:color w:val="1F497D" w:themeColor="text2"/>
                <w:sz w:val="24"/>
                <w:szCs w:val="24"/>
              </w:rPr>
              <w:t xml:space="preserve">Георгия </w:t>
            </w:r>
            <w:proofErr w:type="spellStart"/>
            <w:r w:rsidR="00815CDD">
              <w:rPr>
                <w:color w:val="1F497D" w:themeColor="text2"/>
                <w:sz w:val="24"/>
                <w:szCs w:val="24"/>
              </w:rPr>
              <w:t>Мушникова</w:t>
            </w:r>
            <w:proofErr w:type="spellEnd"/>
            <w:r w:rsidR="00815CDD">
              <w:rPr>
                <w:color w:val="1F497D" w:themeColor="text2"/>
                <w:sz w:val="24"/>
                <w:szCs w:val="24"/>
              </w:rPr>
              <w:t>, д.7</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3F5637"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систем водоснабжения и водоотведения</w:t>
            </w:r>
            <w:r w:rsidR="00E043EA">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437136" w:rsidP="00BB751E">
            <w:pPr>
              <w:pStyle w:val="ConsPlusCell"/>
              <w:jc w:val="center"/>
              <w:rPr>
                <w:color w:val="1F497D" w:themeColor="text2"/>
                <w:sz w:val="24"/>
                <w:szCs w:val="24"/>
              </w:rPr>
            </w:pPr>
            <w:r w:rsidRPr="00437136">
              <w:rPr>
                <w:color w:val="1F497D" w:themeColor="text2"/>
                <w:sz w:val="24"/>
                <w:szCs w:val="24"/>
              </w:rPr>
              <w:t xml:space="preserve">ул. </w:t>
            </w:r>
            <w:r w:rsidR="00815CDD">
              <w:rPr>
                <w:color w:val="1F497D" w:themeColor="text2"/>
                <w:sz w:val="24"/>
                <w:szCs w:val="24"/>
              </w:rPr>
              <w:t xml:space="preserve">Георгия </w:t>
            </w:r>
            <w:proofErr w:type="spellStart"/>
            <w:r w:rsidR="00815CDD">
              <w:rPr>
                <w:color w:val="1F497D" w:themeColor="text2"/>
                <w:sz w:val="24"/>
                <w:szCs w:val="24"/>
              </w:rPr>
              <w:t>Мушникова</w:t>
            </w:r>
            <w:proofErr w:type="spellEnd"/>
            <w:r w:rsidR="00815CDD">
              <w:rPr>
                <w:color w:val="1F497D" w:themeColor="text2"/>
                <w:sz w:val="24"/>
                <w:szCs w:val="24"/>
              </w:rPr>
              <w:t>, д.7</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4C4050" w:rsidRDefault="00815CDD" w:rsidP="00D27039">
            <w:pPr>
              <w:jc w:val="center"/>
              <w:rPr>
                <w:rFonts w:ascii="Times New Roman" w:eastAsia="Calibri" w:hAnsi="Times New Roman" w:cs="Times New Roman"/>
                <w:i/>
                <w:sz w:val="24"/>
                <w:szCs w:val="24"/>
              </w:rPr>
            </w:pPr>
            <w:r w:rsidRPr="00815CDD">
              <w:rPr>
                <w:rFonts w:ascii="Times New Roman" w:hAnsi="Times New Roman" w:cs="Times New Roman"/>
                <w:color w:val="000000"/>
                <w:sz w:val="24"/>
                <w:szCs w:val="24"/>
              </w:rPr>
              <w:t>2 210 000,00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815CDD"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437136" w:rsidRPr="00437136">
        <w:rPr>
          <w:rFonts w:ascii="Times New Roman" w:hAnsi="Times New Roman" w:cs="Times New Roman"/>
          <w:b/>
          <w:i/>
          <w:sz w:val="28"/>
          <w:szCs w:val="28"/>
        </w:rPr>
        <w:t xml:space="preserve">ул. </w:t>
      </w:r>
      <w:r w:rsidR="00815CDD">
        <w:rPr>
          <w:rFonts w:ascii="Times New Roman" w:hAnsi="Times New Roman" w:cs="Times New Roman"/>
          <w:b/>
          <w:i/>
          <w:sz w:val="28"/>
          <w:szCs w:val="28"/>
        </w:rPr>
        <w:t xml:space="preserve">Георгия </w:t>
      </w:r>
      <w:proofErr w:type="spellStart"/>
      <w:r w:rsidR="00815CDD">
        <w:rPr>
          <w:rFonts w:ascii="Times New Roman" w:hAnsi="Times New Roman" w:cs="Times New Roman"/>
          <w:b/>
          <w:i/>
          <w:sz w:val="28"/>
          <w:szCs w:val="28"/>
        </w:rPr>
        <w:t>Мушникова</w:t>
      </w:r>
      <w:proofErr w:type="spellEnd"/>
      <w:r w:rsidR="00815CDD">
        <w:rPr>
          <w:rFonts w:ascii="Times New Roman" w:hAnsi="Times New Roman" w:cs="Times New Roman"/>
          <w:b/>
          <w:i/>
          <w:sz w:val="28"/>
          <w:szCs w:val="28"/>
        </w:rPr>
        <w:t>, д.7</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815CDD" w:rsidRPr="00815CDD" w:rsidTr="00815CDD">
        <w:tc>
          <w:tcPr>
            <w:tcW w:w="4786" w:type="dxa"/>
            <w:tcBorders>
              <w:top w:val="single" w:sz="4" w:space="0" w:color="auto"/>
              <w:left w:val="single" w:sz="4" w:space="0" w:color="auto"/>
              <w:bottom w:val="single" w:sz="4" w:space="0" w:color="auto"/>
              <w:right w:val="single" w:sz="4" w:space="0" w:color="auto"/>
            </w:tcBorders>
            <w:hideMark/>
          </w:tcPr>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815CDD" w:rsidRPr="00815CDD" w:rsidTr="00815CDD">
        <w:tc>
          <w:tcPr>
            <w:tcW w:w="4786" w:type="dxa"/>
            <w:tcBorders>
              <w:top w:val="single" w:sz="4" w:space="0" w:color="auto"/>
              <w:left w:val="single" w:sz="4" w:space="0" w:color="auto"/>
              <w:bottom w:val="single" w:sz="4" w:space="0" w:color="auto"/>
              <w:right w:val="single" w:sz="4" w:space="0" w:color="auto"/>
            </w:tcBorders>
            <w:hideMark/>
          </w:tcPr>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 xml:space="preserve">Городской округ город  Уфа, ул. Георгия </w:t>
            </w:r>
            <w:proofErr w:type="spellStart"/>
            <w:r w:rsidRPr="00815CDD">
              <w:rPr>
                <w:rFonts w:ascii="Times New Roman" w:hAnsi="Times New Roman" w:cs="Times New Roman"/>
                <w:sz w:val="24"/>
                <w:szCs w:val="24"/>
              </w:rPr>
              <w:t>Мушникова</w:t>
            </w:r>
            <w:proofErr w:type="spellEnd"/>
            <w:r w:rsidRPr="00815CDD">
              <w:rPr>
                <w:rFonts w:ascii="Times New Roman" w:hAnsi="Times New Roman" w:cs="Times New Roman"/>
                <w:sz w:val="24"/>
                <w:szCs w:val="24"/>
              </w:rPr>
              <w:t>, д.7</w:t>
            </w:r>
          </w:p>
        </w:tc>
      </w:tr>
      <w:tr w:rsidR="00815CDD" w:rsidRPr="00815CDD" w:rsidTr="00815CDD">
        <w:tc>
          <w:tcPr>
            <w:tcW w:w="4786" w:type="dxa"/>
            <w:tcBorders>
              <w:top w:val="single" w:sz="4" w:space="0" w:color="auto"/>
              <w:left w:val="single" w:sz="4" w:space="0" w:color="auto"/>
              <w:bottom w:val="nil"/>
              <w:right w:val="single" w:sz="4" w:space="0" w:color="auto"/>
            </w:tcBorders>
            <w:hideMark/>
          </w:tcPr>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3. Вид работ</w:t>
            </w:r>
          </w:p>
        </w:tc>
        <w:tc>
          <w:tcPr>
            <w:tcW w:w="5046" w:type="dxa"/>
            <w:tcBorders>
              <w:top w:val="single" w:sz="4" w:space="0" w:color="auto"/>
              <w:left w:val="single" w:sz="4" w:space="0" w:color="auto"/>
              <w:bottom w:val="nil"/>
              <w:right w:val="single" w:sz="4" w:space="0" w:color="auto"/>
            </w:tcBorders>
            <w:hideMark/>
          </w:tcPr>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Капитальный ремонт системы водоснабжения и водоотведения многоквартирного дома</w:t>
            </w:r>
          </w:p>
        </w:tc>
      </w:tr>
      <w:tr w:rsidR="00815CDD" w:rsidRPr="00815CDD" w:rsidTr="00815CDD">
        <w:tc>
          <w:tcPr>
            <w:tcW w:w="4786" w:type="dxa"/>
            <w:tcBorders>
              <w:top w:val="single" w:sz="4" w:space="0" w:color="auto"/>
              <w:left w:val="single" w:sz="4" w:space="0" w:color="auto"/>
              <w:bottom w:val="nil"/>
              <w:right w:val="single" w:sz="4" w:space="0" w:color="auto"/>
            </w:tcBorders>
            <w:hideMark/>
          </w:tcPr>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 xml:space="preserve">4. </w:t>
            </w:r>
            <w:r w:rsidRPr="00815CDD">
              <w:rPr>
                <w:rFonts w:ascii="Times New Roman" w:hAnsi="Times New Roman" w:cs="Times New Roman"/>
                <w:color w:val="000000"/>
                <w:sz w:val="24"/>
                <w:szCs w:val="24"/>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815CDD" w:rsidRPr="00815CDD" w:rsidRDefault="00815CDD">
            <w:pPr>
              <w:spacing w:after="60"/>
              <w:jc w:val="center"/>
              <w:rPr>
                <w:rFonts w:ascii="Times New Roman" w:hAnsi="Times New Roman" w:cs="Times New Roman"/>
                <w:sz w:val="24"/>
                <w:szCs w:val="24"/>
              </w:rPr>
            </w:pPr>
            <w:r w:rsidRPr="00815CDD">
              <w:rPr>
                <w:rFonts w:ascii="Times New Roman" w:hAnsi="Times New Roman" w:cs="Times New Roman"/>
                <w:color w:val="000000"/>
                <w:sz w:val="24"/>
                <w:szCs w:val="24"/>
              </w:rPr>
              <w:t>2 210 000,00</w:t>
            </w:r>
          </w:p>
        </w:tc>
      </w:tr>
      <w:tr w:rsidR="00815CDD" w:rsidRPr="00815CDD" w:rsidTr="00815CDD">
        <w:tc>
          <w:tcPr>
            <w:tcW w:w="4786" w:type="dxa"/>
            <w:tcBorders>
              <w:top w:val="single" w:sz="4" w:space="0" w:color="auto"/>
              <w:left w:val="single" w:sz="4" w:space="0" w:color="auto"/>
              <w:bottom w:val="nil"/>
              <w:right w:val="single" w:sz="4" w:space="0" w:color="auto"/>
            </w:tcBorders>
            <w:hideMark/>
          </w:tcPr>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Согласно утвержденному Заказчиком Графику производства работ</w:t>
            </w:r>
          </w:p>
        </w:tc>
      </w:tr>
      <w:tr w:rsidR="00815CDD" w:rsidRPr="00815CDD" w:rsidTr="00815CDD">
        <w:tc>
          <w:tcPr>
            <w:tcW w:w="4786" w:type="dxa"/>
            <w:tcBorders>
              <w:top w:val="single" w:sz="4" w:space="0" w:color="auto"/>
              <w:left w:val="single" w:sz="4" w:space="0" w:color="auto"/>
              <w:bottom w:val="nil"/>
              <w:right w:val="single" w:sz="4" w:space="0" w:color="auto"/>
            </w:tcBorders>
            <w:hideMark/>
          </w:tcPr>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Количество этажей – 9</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Количество квартир –72</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Стены – панельные</w:t>
            </w:r>
          </w:p>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Кровля - рулонная</w:t>
            </w:r>
          </w:p>
        </w:tc>
      </w:tr>
      <w:tr w:rsidR="00815CDD" w:rsidRPr="00815CDD" w:rsidTr="00815CDD">
        <w:tc>
          <w:tcPr>
            <w:tcW w:w="4786" w:type="dxa"/>
            <w:tcBorders>
              <w:top w:val="single" w:sz="4" w:space="0" w:color="auto"/>
              <w:left w:val="single" w:sz="4" w:space="0" w:color="auto"/>
              <w:bottom w:val="single" w:sz="4" w:space="0" w:color="auto"/>
              <w:right w:val="single" w:sz="4" w:space="0" w:color="auto"/>
            </w:tcBorders>
            <w:hideMark/>
          </w:tcPr>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Ремонт системы водоснабжения и водоотведения выполнить в соответствии с СНиП 2.04.01-85*, СП 30.13330.2012, СНиП II-34-76, СП 73.13330.2012, СНиП 3.05.01-85</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Ремонтом предусмотреть:</w:t>
            </w:r>
          </w:p>
          <w:p w:rsidR="00815CDD" w:rsidRPr="00815CDD" w:rsidRDefault="00815CDD">
            <w:pPr>
              <w:rPr>
                <w:rFonts w:ascii="Times New Roman" w:hAnsi="Times New Roman" w:cs="Times New Roman"/>
                <w:b/>
                <w:sz w:val="24"/>
                <w:szCs w:val="24"/>
              </w:rPr>
            </w:pPr>
            <w:r w:rsidRPr="00815CDD">
              <w:rPr>
                <w:rFonts w:ascii="Times New Roman" w:hAnsi="Times New Roman" w:cs="Times New Roman"/>
                <w:b/>
                <w:sz w:val="24"/>
                <w:szCs w:val="24"/>
              </w:rPr>
              <w:t>Холодное водоснабжение</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xml:space="preserve">- замену вводов в здание, замену разводящих магистралей и стояков </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замену розлива холодного водоснабжения произвести в границах эксплуатационной ответственности;</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-замену общедомовых узлов учета потребления воды;</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замену запорной арматуры, в том числе на ответвление от стояков в квартиру</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xml:space="preserve">- материал </w:t>
            </w:r>
            <w:proofErr w:type="spellStart"/>
            <w:r w:rsidRPr="00815CDD">
              <w:rPr>
                <w:rFonts w:ascii="Times New Roman" w:hAnsi="Times New Roman" w:cs="Times New Roman"/>
                <w:sz w:val="24"/>
                <w:szCs w:val="24"/>
              </w:rPr>
              <w:t>трубороводо</w:t>
            </w:r>
            <w:proofErr w:type="gramStart"/>
            <w:r w:rsidRPr="00815CDD">
              <w:rPr>
                <w:rFonts w:ascii="Times New Roman" w:hAnsi="Times New Roman" w:cs="Times New Roman"/>
                <w:sz w:val="24"/>
                <w:szCs w:val="24"/>
              </w:rPr>
              <w:t>в</w:t>
            </w:r>
            <w:proofErr w:type="spellEnd"/>
            <w:r w:rsidRPr="00815CDD">
              <w:rPr>
                <w:rFonts w:ascii="Times New Roman" w:hAnsi="Times New Roman" w:cs="Times New Roman"/>
                <w:sz w:val="24"/>
                <w:szCs w:val="24"/>
              </w:rPr>
              <w:t>-</w:t>
            </w:r>
            <w:proofErr w:type="gramEnd"/>
            <w:r w:rsidRPr="00815CDD">
              <w:rPr>
                <w:rFonts w:ascii="Times New Roman" w:hAnsi="Times New Roman" w:cs="Times New Roman"/>
                <w:sz w:val="24"/>
                <w:szCs w:val="24"/>
              </w:rPr>
              <w:t xml:space="preserve"> полипропилен;</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предусмотреть компенсирующие узлы;</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испытания системы внутреннего водоснабжения гидростатическим или манометрическим методом в соответствии с требованиями СП 73.13330.</w:t>
            </w:r>
          </w:p>
          <w:p w:rsidR="00815CDD" w:rsidRPr="00815CDD" w:rsidRDefault="00815CDD">
            <w:pPr>
              <w:rPr>
                <w:rFonts w:ascii="Times New Roman" w:hAnsi="Times New Roman" w:cs="Times New Roman"/>
                <w:b/>
                <w:sz w:val="24"/>
                <w:szCs w:val="24"/>
              </w:rPr>
            </w:pPr>
            <w:r w:rsidRPr="00815CDD">
              <w:rPr>
                <w:rFonts w:ascii="Times New Roman" w:hAnsi="Times New Roman" w:cs="Times New Roman"/>
                <w:b/>
                <w:sz w:val="24"/>
                <w:szCs w:val="24"/>
              </w:rPr>
              <w:t>Горячее водоснабжение</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xml:space="preserve">- замену разводящих магистралей </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замену запорной арматуры, в том числе на ответвление от стояков в квартиру;</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-замену общедомовых узлов учета потребления горячей воды;</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xml:space="preserve">- материал </w:t>
            </w:r>
            <w:proofErr w:type="spellStart"/>
            <w:r w:rsidRPr="00815CDD">
              <w:rPr>
                <w:rFonts w:ascii="Times New Roman" w:hAnsi="Times New Roman" w:cs="Times New Roman"/>
                <w:sz w:val="24"/>
                <w:szCs w:val="24"/>
              </w:rPr>
              <w:t>трубороводо</w:t>
            </w:r>
            <w:proofErr w:type="gramStart"/>
            <w:r w:rsidRPr="00815CDD">
              <w:rPr>
                <w:rFonts w:ascii="Times New Roman" w:hAnsi="Times New Roman" w:cs="Times New Roman"/>
                <w:sz w:val="24"/>
                <w:szCs w:val="24"/>
              </w:rPr>
              <w:t>в</w:t>
            </w:r>
            <w:proofErr w:type="spellEnd"/>
            <w:r w:rsidRPr="00815CDD">
              <w:rPr>
                <w:rFonts w:ascii="Times New Roman" w:hAnsi="Times New Roman" w:cs="Times New Roman"/>
                <w:sz w:val="24"/>
                <w:szCs w:val="24"/>
              </w:rPr>
              <w:t>-</w:t>
            </w:r>
            <w:proofErr w:type="gramEnd"/>
            <w:r w:rsidRPr="00815CDD">
              <w:rPr>
                <w:rFonts w:ascii="Times New Roman" w:hAnsi="Times New Roman" w:cs="Times New Roman"/>
                <w:sz w:val="24"/>
                <w:szCs w:val="24"/>
              </w:rPr>
              <w:t xml:space="preserve"> армированный полипропилен;</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предусмотреть компенсирующие узлы;</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монтаж тепловой изоляции  подающих и циркуляционных трубопроводов в неотапливаемых, холодных помещениях;</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xml:space="preserve">- испытания системы внутреннего горячего  </w:t>
            </w:r>
            <w:r w:rsidRPr="00815CDD">
              <w:rPr>
                <w:rFonts w:ascii="Times New Roman" w:hAnsi="Times New Roman" w:cs="Times New Roman"/>
                <w:sz w:val="24"/>
                <w:szCs w:val="24"/>
              </w:rPr>
              <w:lastRenderedPageBreak/>
              <w:t>водоснабжения гидростатическим или манометрическим методом в соответствии с требованиями СП 73.13330</w:t>
            </w:r>
          </w:p>
          <w:p w:rsidR="00815CDD" w:rsidRPr="00815CDD" w:rsidRDefault="00815CDD">
            <w:pPr>
              <w:rPr>
                <w:rFonts w:ascii="Times New Roman" w:hAnsi="Times New Roman" w:cs="Times New Roman"/>
                <w:b/>
                <w:sz w:val="24"/>
                <w:szCs w:val="24"/>
              </w:rPr>
            </w:pPr>
            <w:r w:rsidRPr="00815CDD">
              <w:rPr>
                <w:rFonts w:ascii="Times New Roman" w:hAnsi="Times New Roman" w:cs="Times New Roman"/>
                <w:b/>
                <w:sz w:val="24"/>
                <w:szCs w:val="24"/>
              </w:rPr>
              <w:t>Система водоотведения:</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замену трубопроводов в подвале, стояков и вытяжек;</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815CDD">
              <w:rPr>
                <w:rFonts w:ascii="Times New Roman" w:hAnsi="Times New Roman" w:cs="Times New Roman"/>
                <w:sz w:val="24"/>
                <w:szCs w:val="24"/>
              </w:rPr>
              <w:t>полибутена</w:t>
            </w:r>
            <w:proofErr w:type="spellEnd"/>
            <w:r w:rsidRPr="00815CDD">
              <w:rPr>
                <w:rFonts w:ascii="Times New Roman" w:hAnsi="Times New Roman" w:cs="Times New Roman"/>
                <w:sz w:val="24"/>
                <w:szCs w:val="24"/>
              </w:rPr>
              <w:t>, стеклопластика и т.п.)</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на заменяемых трубопроводах предусмотреть установку ревизий или прочисток;</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 xml:space="preserve">-  замену выпусков до первого колодца с разработкой грунта внутри и снаружи здания с обратной засыпкой по заключению </w:t>
            </w:r>
            <w:proofErr w:type="spellStart"/>
            <w:r w:rsidRPr="00815CDD">
              <w:rPr>
                <w:rFonts w:ascii="Times New Roman" w:hAnsi="Times New Roman" w:cs="Times New Roman"/>
                <w:sz w:val="24"/>
                <w:szCs w:val="24"/>
              </w:rPr>
              <w:t>видеодиагностики</w:t>
            </w:r>
            <w:proofErr w:type="spellEnd"/>
            <w:r w:rsidRPr="00815CDD">
              <w:rPr>
                <w:rFonts w:ascii="Times New Roman" w:hAnsi="Times New Roman" w:cs="Times New Roman"/>
                <w:sz w:val="24"/>
                <w:szCs w:val="24"/>
              </w:rPr>
              <w:t xml:space="preserve"> (по необходимости);</w:t>
            </w:r>
          </w:p>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 xml:space="preserve">- гидравлические испытания системы внутренней канализации и внутренних водостоков в соответствии с требованиями СП 73.13330. </w:t>
            </w:r>
          </w:p>
        </w:tc>
      </w:tr>
      <w:tr w:rsidR="00815CDD" w:rsidRPr="00815CDD" w:rsidTr="00815CDD">
        <w:tc>
          <w:tcPr>
            <w:tcW w:w="4786" w:type="dxa"/>
            <w:tcBorders>
              <w:top w:val="single" w:sz="4" w:space="0" w:color="auto"/>
              <w:left w:val="single" w:sz="4" w:space="0" w:color="auto"/>
              <w:bottom w:val="single" w:sz="4" w:space="0" w:color="auto"/>
              <w:right w:val="single" w:sz="4" w:space="0" w:color="auto"/>
            </w:tcBorders>
            <w:hideMark/>
          </w:tcPr>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815CDD" w:rsidRPr="00815CDD" w:rsidRDefault="00815CDD">
            <w:pPr>
              <w:spacing w:after="60"/>
              <w:jc w:val="both"/>
              <w:rPr>
                <w:rFonts w:ascii="Times New Roman" w:hAnsi="Times New Roman" w:cs="Times New Roman"/>
                <w:b/>
                <w:sz w:val="24"/>
                <w:szCs w:val="24"/>
              </w:rPr>
            </w:pPr>
            <w:r w:rsidRPr="00815CDD">
              <w:rPr>
                <w:rFonts w:ascii="Times New Roman" w:hAnsi="Times New Roman" w:cs="Times New Roman"/>
                <w:sz w:val="24"/>
                <w:szCs w:val="24"/>
              </w:rPr>
              <w:t>В соответствии с условиями договора подряда</w:t>
            </w:r>
          </w:p>
        </w:tc>
      </w:tr>
      <w:tr w:rsidR="00815CDD" w:rsidRPr="00815CDD" w:rsidTr="00815CDD">
        <w:tc>
          <w:tcPr>
            <w:tcW w:w="4786" w:type="dxa"/>
            <w:tcBorders>
              <w:top w:val="single" w:sz="4" w:space="0" w:color="auto"/>
              <w:left w:val="single" w:sz="4" w:space="0" w:color="auto"/>
              <w:bottom w:val="single" w:sz="4" w:space="0" w:color="auto"/>
              <w:right w:val="single" w:sz="4" w:space="0" w:color="auto"/>
            </w:tcBorders>
            <w:hideMark/>
          </w:tcPr>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 xml:space="preserve">3. </w:t>
            </w:r>
            <w:proofErr w:type="gramStart"/>
            <w:r w:rsidRPr="00815CDD">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815CDD">
              <w:rPr>
                <w:rFonts w:ascii="Times New Roman" w:hAnsi="Times New Roman" w:cs="Times New Roman"/>
                <w:sz w:val="24"/>
                <w:szCs w:val="24"/>
              </w:rPr>
              <w:t xml:space="preserve"> обязательств.</w:t>
            </w:r>
          </w:p>
        </w:tc>
      </w:tr>
      <w:tr w:rsidR="00815CDD" w:rsidRPr="00815CDD" w:rsidTr="00815CDD">
        <w:tc>
          <w:tcPr>
            <w:tcW w:w="4786" w:type="dxa"/>
            <w:tcBorders>
              <w:top w:val="single" w:sz="4" w:space="0" w:color="auto"/>
              <w:left w:val="single" w:sz="4" w:space="0" w:color="auto"/>
              <w:bottom w:val="single" w:sz="4" w:space="0" w:color="auto"/>
              <w:right w:val="single" w:sz="4" w:space="0" w:color="auto"/>
            </w:tcBorders>
            <w:hideMark/>
          </w:tcPr>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815CDD" w:rsidRPr="00815CDD" w:rsidRDefault="00815CDD">
            <w:pPr>
              <w:rPr>
                <w:rFonts w:ascii="Times New Roman" w:hAnsi="Times New Roman" w:cs="Times New Roman"/>
                <w:sz w:val="24"/>
                <w:szCs w:val="24"/>
              </w:rPr>
            </w:pPr>
            <w:r w:rsidRPr="00815CDD">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815CDD" w:rsidRPr="00815CDD" w:rsidRDefault="00815CDD">
            <w:pPr>
              <w:spacing w:after="60"/>
              <w:jc w:val="both"/>
              <w:rPr>
                <w:rFonts w:ascii="Times New Roman" w:hAnsi="Times New Roman" w:cs="Times New Roman"/>
                <w:sz w:val="24"/>
                <w:szCs w:val="24"/>
              </w:rPr>
            </w:pPr>
            <w:r w:rsidRPr="00815CDD">
              <w:rPr>
                <w:rFonts w:ascii="Times New Roman" w:hAnsi="Times New Roman" w:cs="Times New Roman"/>
                <w:sz w:val="24"/>
                <w:szCs w:val="24"/>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815CDD">
              <w:rPr>
                <w:rFonts w:ascii="Times New Roman" w:hAnsi="Times New Roman" w:cs="Times New Roman"/>
                <w:sz w:val="24"/>
                <w:szCs w:val="24"/>
              </w:rPr>
              <w:t>шахматку</w:t>
            </w:r>
            <w:proofErr w:type="spellEnd"/>
            <w:r w:rsidRPr="00815CDD">
              <w:rPr>
                <w:rFonts w:ascii="Times New Roman" w:hAnsi="Times New Roman" w:cs="Times New Roman"/>
                <w:sz w:val="24"/>
                <w:szCs w:val="24"/>
              </w:rPr>
              <w:t xml:space="preserve">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051A7B" w:rsidRDefault="00051A7B" w:rsidP="00051A7B">
      <w:pPr>
        <w:keepNext/>
        <w:jc w:val="center"/>
        <w:outlineLvl w:val="0"/>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Д О Г О В О </w:t>
      </w:r>
      <w:proofErr w:type="gramStart"/>
      <w:r w:rsidRPr="000B05A3">
        <w:rPr>
          <w:rFonts w:ascii="Times New Roman" w:eastAsia="Times New Roman" w:hAnsi="Times New Roman" w:cs="Times New Roman"/>
          <w:sz w:val="24"/>
          <w:szCs w:val="24"/>
          <w:lang w:eastAsia="ru-RU"/>
        </w:rPr>
        <w:t>Р</w:t>
      </w:r>
      <w:proofErr w:type="gramEnd"/>
      <w:r w:rsidRPr="000B05A3">
        <w:rPr>
          <w:rFonts w:ascii="Times New Roman" w:eastAsia="Times New Roman" w:hAnsi="Times New Roman" w:cs="Times New Roman"/>
          <w:sz w:val="24"/>
          <w:szCs w:val="24"/>
          <w:lang w:eastAsia="ru-RU"/>
        </w:rPr>
        <w:t xml:space="preserve">  П О Д Р Я Д А  №______</w:t>
      </w:r>
    </w:p>
    <w:p w:rsidR="00051A7B" w:rsidRPr="000B05A3" w:rsidRDefault="00051A7B" w:rsidP="00051A7B">
      <w:pPr>
        <w:keepNext/>
        <w:jc w:val="center"/>
        <w:outlineLvl w:val="0"/>
        <w:rPr>
          <w:rFonts w:ascii="Times New Roman" w:eastAsia="Times New Roman" w:hAnsi="Times New Roman" w:cs="Times New Roman"/>
          <w:sz w:val="24"/>
          <w:szCs w:val="24"/>
          <w:lang w:eastAsia="ru-RU"/>
        </w:rPr>
      </w:pPr>
    </w:p>
    <w:p w:rsidR="00051A7B"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z w:val="24"/>
          <w:szCs w:val="24"/>
          <w:lang w:eastAsia="ru-RU"/>
        </w:rPr>
        <w:t xml:space="preserve">   «___»_________201_   г.</w:t>
      </w:r>
    </w:p>
    <w:p w:rsidR="00051A7B" w:rsidRPr="000B05A3"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ab/>
      </w:r>
      <w:proofErr w:type="gramStart"/>
      <w:r w:rsidRPr="000B05A3">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0B05A3">
        <w:rPr>
          <w:rFonts w:ascii="Times New Roman" w:eastAsia="Times New Roman" w:hAnsi="Times New Roman" w:cs="Times New Roman"/>
          <w:sz w:val="24"/>
          <w:szCs w:val="24"/>
          <w:lang w:eastAsia="ru-RU"/>
        </w:rPr>
        <w:t xml:space="preserve">именуемый  в дальнейшем </w:t>
      </w:r>
      <w:r w:rsidRPr="000B05A3">
        <w:rPr>
          <w:rFonts w:ascii="Times New Roman" w:eastAsia="Times New Roman" w:hAnsi="Times New Roman" w:cs="Times New Roman"/>
          <w:b/>
          <w:sz w:val="24"/>
          <w:szCs w:val="24"/>
          <w:lang w:eastAsia="ru-RU"/>
        </w:rPr>
        <w:t>«Заказчик»</w:t>
      </w:r>
      <w:r w:rsidRPr="000B05A3">
        <w:rPr>
          <w:rFonts w:ascii="Times New Roman" w:eastAsia="Times New Roman" w:hAnsi="Times New Roman" w:cs="Times New Roman"/>
          <w:sz w:val="24"/>
          <w:szCs w:val="24"/>
          <w:lang w:eastAsia="ru-RU"/>
        </w:rPr>
        <w:t xml:space="preserve">, в лице генерального директора </w:t>
      </w:r>
      <w:r w:rsidRPr="000B05A3">
        <w:rPr>
          <w:rFonts w:ascii="Times New Roman" w:eastAsia="Times New Roman" w:hAnsi="Times New Roman" w:cs="Times New Roman"/>
          <w:b/>
          <w:sz w:val="24"/>
          <w:szCs w:val="24"/>
          <w:lang w:eastAsia="ru-RU"/>
        </w:rPr>
        <w:t>Герасимова Бориса Павловича,</w:t>
      </w:r>
      <w:r w:rsidRPr="000B05A3">
        <w:rPr>
          <w:rFonts w:ascii="Times New Roman" w:eastAsia="Times New Roman" w:hAnsi="Times New Roman" w:cs="Times New Roman"/>
          <w:sz w:val="24"/>
          <w:szCs w:val="24"/>
          <w:lang w:eastAsia="ru-RU"/>
        </w:rPr>
        <w:t xml:space="preserve"> действующего на основании</w:t>
      </w:r>
      <w:r w:rsidRPr="000B05A3">
        <w:rPr>
          <w:rFonts w:ascii="Times New Roman" w:eastAsia="Times New Roman" w:hAnsi="Times New Roman" w:cs="Times New Roman"/>
          <w:noProof/>
          <w:sz w:val="24"/>
          <w:szCs w:val="24"/>
          <w:lang w:eastAsia="ru-RU"/>
        </w:rPr>
        <w:t xml:space="preserve"> Устава</w:t>
      </w:r>
      <w:r w:rsidRPr="000B05A3">
        <w:rPr>
          <w:rFonts w:ascii="Times New Roman" w:eastAsia="Times New Roman" w:hAnsi="Times New Roman" w:cs="Times New Roman"/>
          <w:sz w:val="24"/>
          <w:szCs w:val="24"/>
          <w:lang w:eastAsia="ru-RU"/>
        </w:rPr>
        <w:t xml:space="preserve">, с одной стороны,  и </w:t>
      </w:r>
      <w:r w:rsidRPr="000B05A3">
        <w:rPr>
          <w:rFonts w:ascii="Times New Roman" w:eastAsia="Times New Roman" w:hAnsi="Times New Roman" w:cs="Times New Roman"/>
          <w:b/>
          <w:sz w:val="24"/>
          <w:szCs w:val="24"/>
          <w:lang w:eastAsia="ru-RU"/>
        </w:rPr>
        <w:t xml:space="preserve"> ООО  «____________________», </w:t>
      </w:r>
      <w:r w:rsidRPr="000B05A3">
        <w:rPr>
          <w:rFonts w:ascii="Times New Roman" w:eastAsia="Times New Roman" w:hAnsi="Times New Roman" w:cs="Times New Roman"/>
          <w:sz w:val="24"/>
          <w:szCs w:val="24"/>
          <w:lang w:eastAsia="ru-RU"/>
        </w:rPr>
        <w:t xml:space="preserve">именуемое в дальнейшем </w:t>
      </w:r>
      <w:r w:rsidRPr="000B05A3">
        <w:rPr>
          <w:rFonts w:ascii="Times New Roman" w:eastAsia="Times New Roman" w:hAnsi="Times New Roman" w:cs="Times New Roman"/>
          <w:b/>
          <w:sz w:val="24"/>
          <w:szCs w:val="24"/>
          <w:lang w:eastAsia="ru-RU"/>
        </w:rPr>
        <w:t>«Подрядчик»</w:t>
      </w:r>
      <w:r w:rsidRPr="000B05A3">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0B05A3">
        <w:rPr>
          <w:rFonts w:ascii="Times New Roman" w:eastAsia="Times New Roman" w:hAnsi="Times New Roman" w:cs="Times New Roman"/>
          <w:b/>
          <w:sz w:val="24"/>
          <w:szCs w:val="24"/>
          <w:lang w:eastAsia="ru-RU"/>
        </w:rPr>
        <w:t>«Стороны»</w:t>
      </w:r>
      <w:r w:rsidRPr="000B05A3">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0B05A3">
        <w:rPr>
          <w:rFonts w:ascii="Times New Roman" w:eastAsia="Times New Roman" w:hAnsi="Times New Roman" w:cs="Times New Roman"/>
          <w:b/>
          <w:sz w:val="24"/>
          <w:szCs w:val="24"/>
          <w:lang w:eastAsia="ru-RU"/>
        </w:rPr>
        <w:t>«Договор»</w:t>
      </w:r>
      <w:r w:rsidRPr="000B05A3">
        <w:rPr>
          <w:rFonts w:ascii="Times New Roman" w:eastAsia="Times New Roman" w:hAnsi="Times New Roman" w:cs="Times New Roman"/>
          <w:sz w:val="24"/>
          <w:szCs w:val="24"/>
          <w:lang w:eastAsia="ru-RU"/>
        </w:rPr>
        <w:t>) о нижеследующем:</w:t>
      </w:r>
      <w:proofErr w:type="gramEnd"/>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Предмет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0B05A3">
        <w:rPr>
          <w:rFonts w:ascii="Times New Roman" w:eastAsia="Times New Roman" w:hAnsi="Times New Roman" w:cs="Times New Roman"/>
          <w:sz w:val="24"/>
          <w:szCs w:val="24"/>
          <w:lang w:eastAsia="ru-RU"/>
        </w:rPr>
        <w:t>кс стр</w:t>
      </w:r>
      <w:proofErr w:type="gramEnd"/>
      <w:r w:rsidRPr="000B05A3">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0B05A3">
        <w:rPr>
          <w:rFonts w:ascii="Times New Roman" w:eastAsia="Times New Roman" w:hAnsi="Times New Roman" w:cs="Times New Roman"/>
          <w:b/>
          <w:sz w:val="24"/>
          <w:szCs w:val="24"/>
          <w:lang w:eastAsia="ru-RU"/>
        </w:rPr>
        <w:t xml:space="preserve">______________________________________ </w:t>
      </w:r>
      <w:r w:rsidRPr="000B05A3">
        <w:rPr>
          <w:rFonts w:ascii="Times New Roman" w:eastAsia="Times New Roman" w:hAnsi="Times New Roman" w:cs="Times New Roman"/>
          <w:sz w:val="24"/>
          <w:szCs w:val="24"/>
          <w:lang w:eastAsia="ru-RU"/>
        </w:rPr>
        <w:t xml:space="preserve">(далее – </w:t>
      </w:r>
      <w:r w:rsidRPr="000B05A3">
        <w:rPr>
          <w:rFonts w:ascii="Times New Roman" w:eastAsia="Times New Roman" w:hAnsi="Times New Roman" w:cs="Times New Roman"/>
          <w:b/>
          <w:sz w:val="24"/>
          <w:szCs w:val="24"/>
          <w:lang w:eastAsia="ru-RU"/>
        </w:rPr>
        <w:t>Работы</w:t>
      </w:r>
      <w:r w:rsidRPr="000B05A3">
        <w:rPr>
          <w:rFonts w:ascii="Times New Roman" w:eastAsia="Times New Roman" w:hAnsi="Times New Roman" w:cs="Times New Roman"/>
          <w:sz w:val="24"/>
          <w:szCs w:val="24"/>
          <w:lang w:eastAsia="ru-RU"/>
        </w:rPr>
        <w:t>) в многоквартирном доме по адресу:</w:t>
      </w:r>
      <w:r w:rsidRPr="000B05A3">
        <w:rPr>
          <w:rFonts w:ascii="Times New Roman" w:eastAsia="Times New Roman" w:hAnsi="Times New Roman" w:cs="Times New Roman"/>
          <w:b/>
          <w:sz w:val="24"/>
          <w:szCs w:val="24"/>
          <w:lang w:eastAsia="ru-RU"/>
        </w:rPr>
        <w:t>__________________________ (далее - Объект)</w:t>
      </w:r>
      <w:r w:rsidRPr="000B05A3">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51A7B" w:rsidRPr="000B05A3" w:rsidRDefault="00051A7B" w:rsidP="00051A7B">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51A7B" w:rsidRPr="000B05A3" w:rsidTr="0083708D">
        <w:trPr>
          <w:trHeight w:val="180"/>
        </w:trPr>
        <w:tc>
          <w:tcPr>
            <w:tcW w:w="9720" w:type="dxa"/>
            <w:tcBorders>
              <w:bottom w:val="single" w:sz="4" w:space="0" w:color="FFFFFF"/>
            </w:tcBorders>
          </w:tcPr>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Стоимость Договора</w:t>
            </w:r>
          </w:p>
        </w:tc>
      </w:tr>
    </w:tbl>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0B05A3">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0B05A3">
        <w:rPr>
          <w:rFonts w:ascii="Times New Roman" w:eastAsia="Times New Roman" w:hAnsi="Times New Roman" w:cs="Times New Roman"/>
          <w:sz w:val="24"/>
          <w:szCs w:val="24"/>
          <w:lang w:eastAsia="ru-RU"/>
        </w:rPr>
        <w:t>рублей, в том числе НДС _______________ руб.</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2.2. </w:t>
      </w:r>
      <w:r w:rsidRPr="000B05A3">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0B05A3">
        <w:rPr>
          <w:rFonts w:ascii="Times New Roman" w:eastAsia="Times New Roman" w:hAnsi="Times New Roman" w:cs="Times New Roman"/>
          <w:sz w:val="24"/>
          <w:szCs w:val="24"/>
          <w:lang w:eastAsia="ru-RU"/>
        </w:rPr>
        <w:t>предусмотренным</w:t>
      </w:r>
      <w:proofErr w:type="gramEnd"/>
      <w:r w:rsidRPr="000B05A3">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2.3. </w:t>
      </w:r>
      <w:r w:rsidRPr="000B05A3">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051A7B" w:rsidRDefault="00051A7B" w:rsidP="00051A7B">
      <w:pPr>
        <w:jc w:val="both"/>
        <w:rPr>
          <w:rFonts w:ascii="Times New Roman" w:eastAsia="Times New Roman" w:hAnsi="Times New Roman" w:cs="Times New Roman"/>
          <w:sz w:val="24"/>
          <w:szCs w:val="24"/>
          <w:lang w:eastAsia="ru-RU"/>
        </w:rPr>
      </w:pPr>
    </w:p>
    <w:p w:rsidR="00051A7B"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1"/>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4.  Обеспечение Работ материалами и оборудованием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в случае </w:t>
      </w:r>
      <w:r w:rsidRPr="000B05A3">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0B05A3">
          <w:rPr>
            <w:rFonts w:ascii="Times New Roman" w:eastAsia="Times New Roman" w:hAnsi="Times New Roman" w:cs="Times New Roman"/>
            <w:bCs/>
            <w:sz w:val="24"/>
            <w:szCs w:val="24"/>
            <w:lang w:eastAsia="ru-RU"/>
          </w:rPr>
          <w:t>водоснабжение</w:t>
        </w:r>
      </w:hyperlink>
      <w:r w:rsidRPr="000B05A3">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 Обязанности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5.1. Подрядчик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 договор страхования заключается на период:</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 франшиза не предусматривается.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5.1.3. Обеспечить: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своевременное устранение недостатков и дефектов, допущенных по вине Подрядчика, выявленных </w:t>
      </w:r>
      <w:proofErr w:type="gramStart"/>
      <w:r w:rsidRPr="000B05A3">
        <w:rPr>
          <w:rFonts w:ascii="Times New Roman" w:eastAsia="Times New Roman" w:hAnsi="Times New Roman" w:cs="Times New Roman"/>
          <w:sz w:val="24"/>
          <w:szCs w:val="24"/>
          <w:lang w:eastAsia="ru-RU"/>
        </w:rPr>
        <w:t>до</w:t>
      </w:r>
      <w:proofErr w:type="gramEnd"/>
      <w:r w:rsidRPr="000B05A3">
        <w:rPr>
          <w:rFonts w:ascii="Times New Roman" w:eastAsia="Times New Roman" w:hAnsi="Times New Roman" w:cs="Times New Roman"/>
          <w:sz w:val="24"/>
          <w:szCs w:val="24"/>
          <w:lang w:eastAsia="ru-RU"/>
        </w:rPr>
        <w:t xml:space="preserve"> и </w:t>
      </w:r>
      <w:proofErr w:type="gramStart"/>
      <w:r w:rsidRPr="000B05A3">
        <w:rPr>
          <w:rFonts w:ascii="Times New Roman" w:eastAsia="Times New Roman" w:hAnsi="Times New Roman" w:cs="Times New Roman"/>
          <w:sz w:val="24"/>
          <w:szCs w:val="24"/>
          <w:lang w:eastAsia="ru-RU"/>
        </w:rPr>
        <w:t>во</w:t>
      </w:r>
      <w:proofErr w:type="gramEnd"/>
      <w:r w:rsidRPr="000B05A3">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5.1.6. </w:t>
      </w:r>
      <w:proofErr w:type="gramStart"/>
      <w:r w:rsidRPr="000B05A3">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водоотведения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холодного водоснабжения - в течение  двух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горячего водоснабжения - в течение трех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электроснабжения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w:t>
      </w:r>
      <w:r w:rsidRPr="000B05A3">
        <w:rPr>
          <w:rFonts w:ascii="Times New Roman" w:eastAsia="Times New Roman" w:hAnsi="Times New Roman" w:cs="Times New Roman"/>
          <w:sz w:val="24"/>
          <w:szCs w:val="24"/>
          <w:lang w:eastAsia="ru-RU"/>
        </w:rPr>
        <w:lastRenderedPageBreak/>
        <w:t xml:space="preserve">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51A7B" w:rsidRPr="000B05A3" w:rsidRDefault="00051A7B" w:rsidP="00051A7B">
      <w:pPr>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0B05A3">
        <w:rPr>
          <w:rFonts w:ascii="Times New Roman" w:eastAsia="Times New Roman" w:hAnsi="Times New Roman" w:cs="Times New Roman"/>
          <w:sz w:val="24"/>
          <w:szCs w:val="24"/>
          <w:lang w:eastAsia="ru-RU"/>
        </w:rPr>
        <w:t>при</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возникновении</w:t>
      </w:r>
      <w:proofErr w:type="gramEnd"/>
      <w:r w:rsidRPr="000B05A3">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обнаружении</w:t>
      </w:r>
      <w:proofErr w:type="gramEnd"/>
      <w:r w:rsidRPr="000B05A3">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51A7B" w:rsidRPr="000B05A3" w:rsidRDefault="00051A7B" w:rsidP="00051A7B">
      <w:pPr>
        <w:shd w:val="clear" w:color="auto" w:fill="FFFFFF"/>
        <w:ind w:firstLine="720"/>
        <w:jc w:val="both"/>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5.2. Заказчик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5.2.2. Осуществлять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6. Внесение изменений в техническую документацию</w:t>
      </w:r>
    </w:p>
    <w:p w:rsidR="00051A7B" w:rsidRPr="000B05A3" w:rsidRDefault="00051A7B" w:rsidP="00051A7B">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0B05A3">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0B05A3">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0B05A3">
          <w:rPr>
            <w:rFonts w:ascii="Times New Roman" w:eastAsia="Times New Roman" w:hAnsi="Times New Roman" w:cs="Times New Roman"/>
            <w:sz w:val="24"/>
            <w:szCs w:val="24"/>
            <w:lang w:eastAsia="ru-RU"/>
          </w:rPr>
          <w:t>пункте 2.1</w:t>
        </w:r>
      </w:hyperlink>
      <w:r w:rsidRPr="000B05A3">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6.2. </w:t>
      </w:r>
      <w:bookmarkStart w:id="60" w:name="sub_110011113"/>
      <w:bookmarkEnd w:id="59"/>
      <w:r w:rsidRPr="000B05A3">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0B05A3">
        <w:rPr>
          <w:rFonts w:ascii="Times New Roman" w:eastAsia="Times New Roman" w:hAnsi="Times New Roman" w:cs="Times New Roman"/>
          <w:sz w:val="24"/>
          <w:szCs w:val="24"/>
          <w:lang w:eastAsia="ru-RU"/>
        </w:rPr>
        <w:t xml:space="preserve">против указанного в </w:t>
      </w:r>
      <w:hyperlink w:anchor="sub_1101111" w:history="1">
        <w:r w:rsidRPr="000B05A3">
          <w:rPr>
            <w:rFonts w:ascii="Times New Roman" w:eastAsia="Times New Roman" w:hAnsi="Times New Roman" w:cs="Times New Roman"/>
            <w:sz w:val="24"/>
            <w:szCs w:val="24"/>
            <w:lang w:eastAsia="ru-RU"/>
          </w:rPr>
          <w:t>пункте 6.1</w:t>
        </w:r>
      </w:hyperlink>
      <w:r w:rsidRPr="000B05A3">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w:t>
      </w:r>
      <w:r w:rsidRPr="000B05A3">
        <w:rPr>
          <w:rFonts w:ascii="Times New Roman" w:eastAsia="Times New Roman" w:hAnsi="Times New Roman" w:cs="Times New Roman"/>
          <w:sz w:val="24"/>
          <w:szCs w:val="24"/>
          <w:lang w:eastAsia="ru-RU"/>
        </w:rPr>
        <w:lastRenderedPageBreak/>
        <w:t>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0B05A3">
        <w:rPr>
          <w:rFonts w:ascii="Times New Roman" w:eastAsia="Times New Roman" w:hAnsi="Times New Roman" w:cs="Times New Roman"/>
          <w:sz w:val="24"/>
          <w:szCs w:val="24"/>
          <w:lang w:eastAsia="ru-RU"/>
        </w:rPr>
        <w:t>ств Ст</w:t>
      </w:r>
      <w:proofErr w:type="gramEnd"/>
      <w:r w:rsidRPr="000B05A3">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pacing w:val="-4"/>
          <w:sz w:val="24"/>
          <w:szCs w:val="24"/>
          <w:lang w:eastAsia="ru-RU"/>
        </w:rPr>
        <w:t xml:space="preserve">При </w:t>
      </w:r>
      <w:r w:rsidRPr="000B05A3">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0B05A3">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0B05A3">
        <w:rPr>
          <w:rFonts w:ascii="Times New Roman" w:eastAsia="Times New Roman" w:hAnsi="Times New Roman" w:cs="Times New Roman"/>
          <w:spacing w:val="-2"/>
          <w:sz w:val="24"/>
          <w:szCs w:val="24"/>
          <w:lang w:eastAsia="ru-RU"/>
        </w:rPr>
        <w:t>.</w:t>
      </w:r>
      <w:r w:rsidRPr="000B05A3">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7. Переход рисков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8. Охранные мероприятия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9. Сдача-приемка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 Порядок приемки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Заказчика,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Подрядчика,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Органа местного самоуправления,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10. Гарантии качества по сданным</w:t>
      </w: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b/>
          <w:sz w:val="24"/>
          <w:szCs w:val="24"/>
          <w:lang w:eastAsia="ru-RU"/>
        </w:rPr>
        <w:t>Работам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10.7.</w:t>
      </w:r>
      <w:r w:rsidRPr="000B05A3">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10.8.</w:t>
      </w:r>
      <w:r w:rsidRPr="000B05A3">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11. Оплата Работ и взаиморасчеты</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11.1. Расчеты по настоящему Договору осуществляются:</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w:t>
      </w:r>
      <w:r w:rsidRPr="000B05A3">
        <w:rPr>
          <w:rFonts w:ascii="Times New Roman" w:eastAsia="Times New Roman" w:hAnsi="Times New Roman" w:cs="Times New Roman"/>
          <w:sz w:val="24"/>
          <w:szCs w:val="24"/>
          <w:lang w:eastAsia="ru-RU"/>
        </w:rPr>
        <w:lastRenderedPageBreak/>
        <w:t>(Сто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5"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6" w:history="1">
        <w:r w:rsidRPr="000B05A3">
          <w:rPr>
            <w:rFonts w:ascii="Times New Roman" w:eastAsia="Times New Roman" w:hAnsi="Times New Roman" w:cs="Times New Roman"/>
            <w:sz w:val="24"/>
            <w:szCs w:val="24"/>
            <w:lang w:eastAsia="ru-RU"/>
          </w:rPr>
          <w:t>форма N КС-3)</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Исполнительная документация,</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Счет-фактура.</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0B05A3">
        <w:rPr>
          <w:rFonts w:ascii="Times New Roman" w:eastAsia="Times New Roman" w:hAnsi="Times New Roman" w:cs="Times New Roman"/>
          <w:bCs/>
          <w:sz w:val="24"/>
          <w:szCs w:val="24"/>
          <w:lang w:eastAsia="ru-RU"/>
        </w:rPr>
        <w:t>дств с б</w:t>
      </w:r>
      <w:proofErr w:type="gramEnd"/>
      <w:r w:rsidRPr="000B05A3">
        <w:rPr>
          <w:rFonts w:ascii="Times New Roman" w:eastAsia="Times New Roman" w:hAnsi="Times New Roman" w:cs="Times New Roman"/>
          <w:bCs/>
          <w:sz w:val="24"/>
          <w:szCs w:val="24"/>
          <w:lang w:eastAsia="ru-RU"/>
        </w:rPr>
        <w:t>анковского счета Заказчика.</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8"/>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12. Контроль и надзор Заказчика за исполнением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12.5. Осуществляя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13. Обстоятельства непреодолимой силы</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13.1.</w:t>
      </w:r>
      <w:r w:rsidRPr="000B05A3">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13.2.</w:t>
      </w:r>
      <w:r w:rsidRPr="000B05A3">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13.3.</w:t>
      </w:r>
      <w:r w:rsidRPr="000B05A3">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14. Имущественная ответственность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0B05A3">
        <w:rPr>
          <w:rFonts w:ascii="Times New Roman" w:eastAsia="Times New Roman" w:hAnsi="Times New Roman" w:cs="Times New Roman"/>
          <w:sz w:val="24"/>
          <w:szCs w:val="24"/>
          <w:lang w:eastAsia="ru-RU"/>
        </w:rPr>
        <w:t>согласно</w:t>
      </w:r>
      <w:proofErr w:type="gramEnd"/>
      <w:r w:rsidRPr="000B05A3">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14.5. В случае</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2.1. и 11.1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15. Разрешение споров между сторонами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w:t>
      </w:r>
      <w:r w:rsidRPr="000B05A3">
        <w:rPr>
          <w:rFonts w:ascii="Times New Roman" w:eastAsia="Times New Roman" w:hAnsi="Times New Roman" w:cs="Times New Roman"/>
          <w:sz w:val="24"/>
          <w:szCs w:val="24"/>
          <w:lang w:eastAsia="ru-RU"/>
        </w:rPr>
        <w:tab/>
        <w:t>Претензионный порядок разрешения споров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16. Изменение и расторжение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w:t>
      </w:r>
      <w:r w:rsidRPr="000B05A3">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lang w:eastAsia="ru-RU"/>
        </w:rPr>
        <w:t>16.</w:t>
      </w:r>
      <w:r w:rsidRPr="000B05A3">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16.3.</w:t>
      </w:r>
      <w:r w:rsidRPr="000B05A3">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16.4.</w:t>
      </w:r>
      <w:r w:rsidRPr="000B05A3">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17. Особые условия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17.4. </w:t>
      </w:r>
      <w:r w:rsidRPr="000B05A3">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заказным письмом с уведомлением о вручении.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17.5.</w:t>
      </w:r>
      <w:r w:rsidRPr="000B05A3">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17.6.</w:t>
      </w:r>
      <w:r w:rsidRPr="000B05A3">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0A01"/>
    <w:rsid w:val="00371BBB"/>
    <w:rsid w:val="00377ACA"/>
    <w:rsid w:val="003809C0"/>
    <w:rsid w:val="003815EF"/>
    <w:rsid w:val="003909EE"/>
    <w:rsid w:val="00394A39"/>
    <w:rsid w:val="003A190D"/>
    <w:rsid w:val="003E2C99"/>
    <w:rsid w:val="003E381A"/>
    <w:rsid w:val="003F11F2"/>
    <w:rsid w:val="003F4E0B"/>
    <w:rsid w:val="003F5637"/>
    <w:rsid w:val="00402772"/>
    <w:rsid w:val="004034D4"/>
    <w:rsid w:val="00405A98"/>
    <w:rsid w:val="00411500"/>
    <w:rsid w:val="004116FC"/>
    <w:rsid w:val="00414C60"/>
    <w:rsid w:val="0042144F"/>
    <w:rsid w:val="00423B3B"/>
    <w:rsid w:val="00427133"/>
    <w:rsid w:val="00435F9A"/>
    <w:rsid w:val="00436EC2"/>
    <w:rsid w:val="00437136"/>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4050"/>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C67D8"/>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3576"/>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15CDD"/>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D550D"/>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0D45"/>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43EA"/>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186412399">
      <w:bodyDiv w:val="1"/>
      <w:marLeft w:val="0"/>
      <w:marRight w:val="0"/>
      <w:marTop w:val="0"/>
      <w:marBottom w:val="0"/>
      <w:divBdr>
        <w:top w:val="none" w:sz="0" w:space="0" w:color="auto"/>
        <w:left w:val="none" w:sz="0" w:space="0" w:color="auto"/>
        <w:bottom w:val="none" w:sz="0" w:space="0" w:color="auto"/>
        <w:right w:val="none" w:sz="0" w:space="0" w:color="auto"/>
      </w:divBdr>
    </w:div>
    <w:div w:id="347947768">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866260898">
      <w:bodyDiv w:val="1"/>
      <w:marLeft w:val="0"/>
      <w:marRight w:val="0"/>
      <w:marTop w:val="0"/>
      <w:marBottom w:val="0"/>
      <w:divBdr>
        <w:top w:val="none" w:sz="0" w:space="0" w:color="auto"/>
        <w:left w:val="none" w:sz="0" w:space="0" w:color="auto"/>
        <w:bottom w:val="none" w:sz="0" w:space="0" w:color="auto"/>
        <w:right w:val="none" w:sz="0" w:space="0" w:color="auto"/>
      </w:divBdr>
    </w:div>
    <w:div w:id="922568081">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251743808">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593121940">
      <w:bodyDiv w:val="1"/>
      <w:marLeft w:val="0"/>
      <w:marRight w:val="0"/>
      <w:marTop w:val="0"/>
      <w:marBottom w:val="0"/>
      <w:divBdr>
        <w:top w:val="none" w:sz="0" w:space="0" w:color="auto"/>
        <w:left w:val="none" w:sz="0" w:space="0" w:color="auto"/>
        <w:bottom w:val="none" w:sz="0" w:space="0" w:color="auto"/>
        <w:right w:val="none" w:sz="0" w:space="0" w:color="auto"/>
      </w:divBdr>
    </w:div>
    <w:div w:id="1857815685">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F9B1-9EEA-49AD-A5BB-96EE9EF9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35</Pages>
  <Words>12342</Words>
  <Characters>70355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Альфия</cp:lastModifiedBy>
  <cp:revision>18</cp:revision>
  <cp:lastPrinted>2015-12-15T03:54:00Z</cp:lastPrinted>
  <dcterms:created xsi:type="dcterms:W3CDTF">2015-12-22T17:03:00Z</dcterms:created>
  <dcterms:modified xsi:type="dcterms:W3CDTF">2016-04-01T05:27:00Z</dcterms:modified>
</cp:coreProperties>
</file>